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182B5">
      <w:pPr>
        <w:jc w:val="center"/>
        <w:rPr>
          <w:rFonts w:hint="default" w:eastAsiaTheme="minorEastAsia"/>
          <w:b/>
          <w:sz w:val="48"/>
          <w:szCs w:val="48"/>
          <w:lang w:val="en-US" w:eastAsia="zh-CN"/>
        </w:rPr>
      </w:pPr>
      <w:bookmarkStart w:id="0" w:name="_GoBack"/>
      <w:r>
        <w:rPr>
          <w:rFonts w:hint="eastAsia"/>
          <w:b/>
          <w:sz w:val="48"/>
          <w:szCs w:val="48"/>
          <w:lang w:val="en-US" w:eastAsia="zh-CN"/>
        </w:rPr>
        <w:t>平原校区供电设备检修维护停电计划表</w:t>
      </w:r>
    </w:p>
    <w:bookmarkEnd w:id="0"/>
    <w:tbl>
      <w:tblPr>
        <w:tblStyle w:val="3"/>
        <w:tblW w:w="14618" w:type="dxa"/>
        <w:tblInd w:w="-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1663"/>
        <w:gridCol w:w="8381"/>
        <w:gridCol w:w="1665"/>
      </w:tblGrid>
      <w:tr w14:paraId="0F03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909" w:type="dxa"/>
            <w:vAlign w:val="center"/>
          </w:tcPr>
          <w:p w14:paraId="311DF8EA">
            <w:pPr>
              <w:spacing w:line="24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停 电 时 间</w:t>
            </w:r>
          </w:p>
        </w:tc>
        <w:tc>
          <w:tcPr>
            <w:tcW w:w="1663" w:type="dxa"/>
            <w:vAlign w:val="center"/>
          </w:tcPr>
          <w:p w14:paraId="522CA064">
            <w:pPr>
              <w:spacing w:line="240" w:lineRule="auto"/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1FD88CB9">
            <w:pPr>
              <w:spacing w:line="24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变压器编号</w:t>
            </w:r>
          </w:p>
          <w:p w14:paraId="420C2AD9">
            <w:pPr>
              <w:spacing w:line="24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81" w:type="dxa"/>
            <w:vAlign w:val="center"/>
          </w:tcPr>
          <w:p w14:paraId="5AEDB3A4">
            <w:pPr>
              <w:spacing w:line="24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停 电 区 域</w:t>
            </w:r>
          </w:p>
        </w:tc>
        <w:tc>
          <w:tcPr>
            <w:tcW w:w="1665" w:type="dxa"/>
            <w:vAlign w:val="center"/>
          </w:tcPr>
          <w:p w14:paraId="3791C9A6">
            <w:pPr>
              <w:spacing w:line="240" w:lineRule="auto"/>
              <w:ind w:left="210" w:leftChars="100" w:firstLine="241" w:firstLineChars="100"/>
              <w:jc w:val="both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</w:tr>
      <w:tr w14:paraId="2F60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909" w:type="dxa"/>
            <w:shd w:val="clear" w:color="auto" w:fill="auto"/>
            <w:vAlign w:val="center"/>
          </w:tcPr>
          <w:p w14:paraId="515117B0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8月15日8：00-18:00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72C6C30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12#</w:t>
            </w:r>
          </w:p>
        </w:tc>
        <w:tc>
          <w:tcPr>
            <w:tcW w:w="8381" w:type="dxa"/>
            <w:shd w:val="clear" w:color="auto" w:fill="auto"/>
            <w:vAlign w:val="center"/>
          </w:tcPr>
          <w:p w14:paraId="50D9525F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665" w:type="dxa"/>
            <w:vAlign w:val="center"/>
          </w:tcPr>
          <w:p w14:paraId="6D1F57B4">
            <w:pPr>
              <w:spacing w:line="240" w:lineRule="auto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DC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909" w:type="dxa"/>
            <w:shd w:val="clear" w:color="auto" w:fill="auto"/>
            <w:vAlign w:val="center"/>
          </w:tcPr>
          <w:p w14:paraId="189A566A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8月15日8：00-18:00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3B5AA5C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13#</w:t>
            </w:r>
          </w:p>
        </w:tc>
        <w:tc>
          <w:tcPr>
            <w:tcW w:w="8381" w:type="dxa"/>
            <w:shd w:val="clear" w:color="auto" w:fill="auto"/>
            <w:vAlign w:val="center"/>
          </w:tcPr>
          <w:p w14:paraId="428FDE7B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实训中心</w:t>
            </w:r>
          </w:p>
        </w:tc>
        <w:tc>
          <w:tcPr>
            <w:tcW w:w="1665" w:type="dxa"/>
            <w:vAlign w:val="center"/>
          </w:tcPr>
          <w:p w14:paraId="0A75C302">
            <w:pPr>
              <w:spacing w:line="240" w:lineRule="auto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6F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909" w:type="dxa"/>
            <w:shd w:val="clear" w:color="auto" w:fill="auto"/>
            <w:vAlign w:val="center"/>
          </w:tcPr>
          <w:p w14:paraId="106787D7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8月15日8：00-18:00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55EA330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14#</w:t>
            </w:r>
          </w:p>
        </w:tc>
        <w:tc>
          <w:tcPr>
            <w:tcW w:w="8381" w:type="dxa"/>
            <w:shd w:val="clear" w:color="auto" w:fill="auto"/>
            <w:vAlign w:val="center"/>
          </w:tcPr>
          <w:p w14:paraId="4DFB70C8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交流中心地源热泵</w:t>
            </w:r>
          </w:p>
        </w:tc>
        <w:tc>
          <w:tcPr>
            <w:tcW w:w="1665" w:type="dxa"/>
            <w:vAlign w:val="center"/>
          </w:tcPr>
          <w:p w14:paraId="250C6AE9">
            <w:pPr>
              <w:spacing w:line="240" w:lineRule="auto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45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09" w:type="dxa"/>
            <w:shd w:val="clear" w:color="auto" w:fill="auto"/>
            <w:vAlign w:val="center"/>
          </w:tcPr>
          <w:p w14:paraId="03BE93DB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8月15日8：00-18:00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F4E1C1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15#</w:t>
            </w:r>
          </w:p>
        </w:tc>
        <w:tc>
          <w:tcPr>
            <w:tcW w:w="8381" w:type="dxa"/>
            <w:shd w:val="clear" w:color="auto" w:fill="auto"/>
            <w:vAlign w:val="center"/>
          </w:tcPr>
          <w:p w14:paraId="13F795FB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智行书院、西餐厅一楼</w:t>
            </w:r>
          </w:p>
        </w:tc>
        <w:tc>
          <w:tcPr>
            <w:tcW w:w="1665" w:type="dxa"/>
            <w:vAlign w:val="center"/>
          </w:tcPr>
          <w:p w14:paraId="36849442">
            <w:pPr>
              <w:spacing w:line="240" w:lineRule="auto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5B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909" w:type="dxa"/>
            <w:shd w:val="clear" w:color="auto" w:fill="auto"/>
            <w:vAlign w:val="center"/>
          </w:tcPr>
          <w:p w14:paraId="5D431F10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8月15日8：00-18:00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200C16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16#</w:t>
            </w:r>
          </w:p>
        </w:tc>
        <w:tc>
          <w:tcPr>
            <w:tcW w:w="8381" w:type="dxa"/>
            <w:shd w:val="clear" w:color="auto" w:fill="auto"/>
            <w:vAlign w:val="center"/>
          </w:tcPr>
          <w:p w14:paraId="0C7E5C9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西职工餐厅、3套淋浴空气能机组设备</w:t>
            </w:r>
          </w:p>
        </w:tc>
        <w:tc>
          <w:tcPr>
            <w:tcW w:w="1665" w:type="dxa"/>
            <w:vAlign w:val="center"/>
          </w:tcPr>
          <w:p w14:paraId="6ECDAA63">
            <w:pPr>
              <w:spacing w:line="240" w:lineRule="auto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55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909" w:type="dxa"/>
            <w:shd w:val="clear" w:color="auto" w:fill="auto"/>
            <w:vAlign w:val="center"/>
          </w:tcPr>
          <w:p w14:paraId="4602A1B6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8月16日8：00-18:00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5A6F16E2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6#</w:t>
            </w:r>
          </w:p>
        </w:tc>
        <w:tc>
          <w:tcPr>
            <w:tcW w:w="8381" w:type="dxa"/>
            <w:shd w:val="clear" w:color="auto" w:fill="auto"/>
            <w:vAlign w:val="center"/>
          </w:tcPr>
          <w:p w14:paraId="57DD07F3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第一院系楼、图书馆网络、交流中心、大礼堂</w:t>
            </w:r>
          </w:p>
        </w:tc>
        <w:tc>
          <w:tcPr>
            <w:tcW w:w="1665" w:type="dxa"/>
            <w:vAlign w:val="center"/>
          </w:tcPr>
          <w:p w14:paraId="287FB8E7">
            <w:pPr>
              <w:spacing w:line="240" w:lineRule="auto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96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909" w:type="dxa"/>
            <w:shd w:val="clear" w:color="auto" w:fill="auto"/>
            <w:vAlign w:val="center"/>
          </w:tcPr>
          <w:p w14:paraId="62B165E3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8月16日8：00-18:00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C37F6E3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7#</w:t>
            </w:r>
          </w:p>
        </w:tc>
        <w:tc>
          <w:tcPr>
            <w:tcW w:w="8381" w:type="dxa"/>
            <w:shd w:val="clear" w:color="auto" w:fill="auto"/>
            <w:vAlign w:val="center"/>
          </w:tcPr>
          <w:p w14:paraId="5B70A67B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羲和书院</w:t>
            </w:r>
          </w:p>
        </w:tc>
        <w:tc>
          <w:tcPr>
            <w:tcW w:w="1665" w:type="dxa"/>
            <w:vAlign w:val="center"/>
          </w:tcPr>
          <w:p w14:paraId="55EA6EAD">
            <w:pPr>
              <w:spacing w:line="240" w:lineRule="auto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C5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909" w:type="dxa"/>
            <w:shd w:val="clear" w:color="auto" w:fill="auto"/>
            <w:vAlign w:val="center"/>
          </w:tcPr>
          <w:p w14:paraId="7D954C66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8月16日8：00-18:00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74A8B9F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8#</w:t>
            </w:r>
          </w:p>
        </w:tc>
        <w:tc>
          <w:tcPr>
            <w:tcW w:w="8381" w:type="dxa"/>
            <w:shd w:val="clear" w:color="auto" w:fill="auto"/>
            <w:vAlign w:val="center"/>
          </w:tcPr>
          <w:p w14:paraId="60265A30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崇德书院办公室、第二教学楼</w:t>
            </w:r>
          </w:p>
        </w:tc>
        <w:tc>
          <w:tcPr>
            <w:tcW w:w="1665" w:type="dxa"/>
            <w:vAlign w:val="center"/>
          </w:tcPr>
          <w:p w14:paraId="032A91E3">
            <w:pPr>
              <w:spacing w:line="240" w:lineRule="auto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46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09" w:type="dxa"/>
            <w:shd w:val="clear" w:color="auto" w:fill="auto"/>
            <w:vAlign w:val="center"/>
          </w:tcPr>
          <w:p w14:paraId="032A5406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8月16日8：00-18:00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93CED49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10#</w:t>
            </w:r>
          </w:p>
        </w:tc>
        <w:tc>
          <w:tcPr>
            <w:tcW w:w="8381" w:type="dxa"/>
            <w:shd w:val="clear" w:color="auto" w:fill="auto"/>
            <w:vAlign w:val="center"/>
          </w:tcPr>
          <w:p w14:paraId="1525E0E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仁智书院1字楼、西餐厅二楼、西超市、西供水设备</w:t>
            </w:r>
          </w:p>
        </w:tc>
        <w:tc>
          <w:tcPr>
            <w:tcW w:w="1665" w:type="dxa"/>
            <w:vAlign w:val="center"/>
          </w:tcPr>
          <w:p w14:paraId="33C3EF81">
            <w:pPr>
              <w:spacing w:line="240" w:lineRule="auto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C9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09" w:type="dxa"/>
            <w:shd w:val="clear" w:color="auto" w:fill="auto"/>
            <w:vAlign w:val="center"/>
          </w:tcPr>
          <w:p w14:paraId="59BCE95D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8月16日8：00-18:00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0D66C165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11#</w:t>
            </w:r>
          </w:p>
        </w:tc>
        <w:tc>
          <w:tcPr>
            <w:tcW w:w="8381" w:type="dxa"/>
            <w:shd w:val="clear" w:color="auto" w:fill="auto"/>
            <w:vAlign w:val="center"/>
          </w:tcPr>
          <w:p w14:paraId="4532F6D7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西餐厅二楼、仁智书院3号楼、崇德书院、西工勤楼</w:t>
            </w:r>
          </w:p>
        </w:tc>
        <w:tc>
          <w:tcPr>
            <w:tcW w:w="1665" w:type="dxa"/>
            <w:vAlign w:val="center"/>
          </w:tcPr>
          <w:p w14:paraId="3005B6C1">
            <w:pPr>
              <w:spacing w:line="240" w:lineRule="auto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73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909" w:type="dxa"/>
            <w:shd w:val="clear" w:color="auto" w:fill="auto"/>
            <w:vAlign w:val="center"/>
          </w:tcPr>
          <w:p w14:paraId="4EC74D54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8月17日13：00-19:00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679DCA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1#</w:t>
            </w:r>
          </w:p>
        </w:tc>
        <w:tc>
          <w:tcPr>
            <w:tcW w:w="8381" w:type="dxa"/>
            <w:shd w:val="clear" w:color="auto" w:fill="auto"/>
            <w:vAlign w:val="center"/>
          </w:tcPr>
          <w:p w14:paraId="5FD98410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高层公寓含门面房、电梯、基础楼C区中央空调</w:t>
            </w:r>
          </w:p>
        </w:tc>
        <w:tc>
          <w:tcPr>
            <w:tcW w:w="1665" w:type="dxa"/>
            <w:vAlign w:val="center"/>
          </w:tcPr>
          <w:p w14:paraId="6C43FE98">
            <w:pPr>
              <w:spacing w:line="240" w:lineRule="auto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39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909" w:type="dxa"/>
            <w:shd w:val="clear" w:color="auto" w:fill="auto"/>
            <w:vAlign w:val="center"/>
          </w:tcPr>
          <w:p w14:paraId="12FB3DB1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8月17日13：00-19:00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B80BE72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2#</w:t>
            </w:r>
          </w:p>
        </w:tc>
        <w:tc>
          <w:tcPr>
            <w:tcW w:w="8381" w:type="dxa"/>
            <w:shd w:val="clear" w:color="auto" w:fill="auto"/>
            <w:vAlign w:val="center"/>
          </w:tcPr>
          <w:p w14:paraId="0588E188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第一教学楼、德馨北楼</w:t>
            </w:r>
          </w:p>
        </w:tc>
        <w:tc>
          <w:tcPr>
            <w:tcW w:w="1665" w:type="dxa"/>
            <w:vAlign w:val="center"/>
          </w:tcPr>
          <w:p w14:paraId="7ABB9E7F">
            <w:pPr>
              <w:spacing w:line="240" w:lineRule="auto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FF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909" w:type="dxa"/>
            <w:shd w:val="clear" w:color="auto" w:fill="auto"/>
            <w:vAlign w:val="center"/>
          </w:tcPr>
          <w:p w14:paraId="05A2CEB5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8月17日13：00-19:00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0CBE094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3#</w:t>
            </w:r>
          </w:p>
        </w:tc>
        <w:tc>
          <w:tcPr>
            <w:tcW w:w="8381" w:type="dxa"/>
            <w:shd w:val="clear" w:color="auto" w:fill="auto"/>
            <w:vAlign w:val="center"/>
          </w:tcPr>
          <w:p w14:paraId="5D857CCC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东餐厅、东工勤楼、东咖啡店</w:t>
            </w:r>
          </w:p>
        </w:tc>
        <w:tc>
          <w:tcPr>
            <w:tcW w:w="1665" w:type="dxa"/>
            <w:vAlign w:val="center"/>
          </w:tcPr>
          <w:p w14:paraId="542AEF9A">
            <w:pPr>
              <w:spacing w:line="240" w:lineRule="auto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4F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909" w:type="dxa"/>
            <w:shd w:val="clear" w:color="auto" w:fill="auto"/>
            <w:vAlign w:val="center"/>
          </w:tcPr>
          <w:p w14:paraId="4EFD1351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8月17日13：00-19:00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6B55E95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4#</w:t>
            </w:r>
          </w:p>
        </w:tc>
        <w:tc>
          <w:tcPr>
            <w:tcW w:w="8381" w:type="dxa"/>
            <w:shd w:val="clear" w:color="auto" w:fill="auto"/>
            <w:vAlign w:val="center"/>
          </w:tcPr>
          <w:p w14:paraId="415C9889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精诚书院、德馨书院南楼、东供水设备、南大门、动物中心</w:t>
            </w:r>
          </w:p>
        </w:tc>
        <w:tc>
          <w:tcPr>
            <w:tcW w:w="1665" w:type="dxa"/>
            <w:vAlign w:val="center"/>
          </w:tcPr>
          <w:p w14:paraId="6A2297C0">
            <w:pPr>
              <w:spacing w:line="240" w:lineRule="auto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EC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909" w:type="dxa"/>
            <w:shd w:val="clear" w:color="auto" w:fill="auto"/>
            <w:vAlign w:val="center"/>
          </w:tcPr>
          <w:p w14:paraId="4C06CCCB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8月17日8：00-12:00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F10A4FB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5#</w:t>
            </w:r>
          </w:p>
        </w:tc>
        <w:tc>
          <w:tcPr>
            <w:tcW w:w="8381" w:type="dxa"/>
            <w:shd w:val="clear" w:color="auto" w:fill="auto"/>
            <w:vAlign w:val="center"/>
          </w:tcPr>
          <w:p w14:paraId="7086832B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行政办公楼、基础医学楼、大门口门岗</w:t>
            </w:r>
          </w:p>
        </w:tc>
        <w:tc>
          <w:tcPr>
            <w:tcW w:w="1665" w:type="dxa"/>
            <w:vAlign w:val="center"/>
          </w:tcPr>
          <w:p w14:paraId="02F8D642">
            <w:pPr>
              <w:spacing w:line="240" w:lineRule="auto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DC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909" w:type="dxa"/>
            <w:shd w:val="clear" w:color="auto" w:fill="auto"/>
            <w:vAlign w:val="center"/>
          </w:tcPr>
          <w:p w14:paraId="1CF33C97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8月17日8：00-12:00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0BF99026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9#</w:t>
            </w:r>
          </w:p>
        </w:tc>
        <w:tc>
          <w:tcPr>
            <w:tcW w:w="8381" w:type="dxa"/>
            <w:shd w:val="clear" w:color="auto" w:fill="auto"/>
            <w:vAlign w:val="center"/>
          </w:tcPr>
          <w:p w14:paraId="6E9FFA01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体育馆、体育部校医院、基础楼C区三楼科研平台</w:t>
            </w:r>
          </w:p>
        </w:tc>
        <w:tc>
          <w:tcPr>
            <w:tcW w:w="1665" w:type="dxa"/>
            <w:vAlign w:val="center"/>
          </w:tcPr>
          <w:p w14:paraId="1844D748">
            <w:pPr>
              <w:spacing w:line="240" w:lineRule="auto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34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909" w:type="dxa"/>
            <w:vAlign w:val="center"/>
          </w:tcPr>
          <w:p w14:paraId="23EE1BC2">
            <w:pPr>
              <w:spacing w:line="240" w:lineRule="auto"/>
              <w:jc w:val="center"/>
              <w:rPr>
                <w:rFonts w:hint="default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8月21日、22日</w:t>
            </w:r>
          </w:p>
        </w:tc>
        <w:tc>
          <w:tcPr>
            <w:tcW w:w="11709" w:type="dxa"/>
            <w:gridSpan w:val="3"/>
            <w:vAlign w:val="center"/>
          </w:tcPr>
          <w:p w14:paraId="37005E5D">
            <w:pPr>
              <w:spacing w:line="240" w:lineRule="auto"/>
              <w:jc w:val="center"/>
              <w:rPr>
                <w:rFonts w:hint="default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根据实际检修情况，分区域停电更换配件。</w:t>
            </w:r>
          </w:p>
        </w:tc>
      </w:tr>
    </w:tbl>
    <w:p w14:paraId="7970569F"/>
    <w:sectPr>
      <w:pgSz w:w="16838" w:h="11906" w:orient="landscape"/>
      <w:pgMar w:top="68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30567"/>
    <w:rsid w:val="2863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2025-08-14T05:46:00Z</dcterms:created>
  <dc:creator>舂煖埖閞&amp;玩具总动员</dc:creator>
  <cp:lastModifiedBy>舂煖埖閞&amp;玩具总动员</cp:lastModifiedBy>
  <dcterms:modified xsi:type="dcterms:W3CDTF">2025-08-14T05:47:07Z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684560137F0448B18138002DE08CFEA8_11</vt:lpwstr>
  </property>
  <property fmtid="{D5CDD505-2E9C-101B-9397-08002B2CF9AE}" pid="4" name="KSOTemplateDocerSaveRecord">
    <vt:lpwstr>eyJoZGlkIjoiNjAyN2JlMjFkZDBiNjgzOTBmZDIyZDFmMmI0MTdkZGMiLCJ1c2VySWQiOiI0MDgyNTg2NzIifQ==</vt:lpwstr>
  </property>
</Properties>
</file>